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22" w:rsidRPr="00DC669F"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40"/>
          <w:szCs w:val="28"/>
        </w:rPr>
        <w:t>Dr Nicholas Collins Fellowship Achievement Award</w:t>
      </w:r>
    </w:p>
    <w:p w:rsidR="00584422" w:rsidRPr="00DC669F" w:rsidRDefault="00584422"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About the </w:t>
      </w:r>
      <w:r w:rsidR="001E11A0" w:rsidRPr="00DC669F">
        <w:rPr>
          <w:rFonts w:ascii="Helvetica" w:eastAsia="Times New Roman" w:hAnsi="Helvetica" w:cs="Helvetica"/>
          <w:b/>
          <w:bCs/>
          <w:sz w:val="24"/>
          <w:szCs w:val="24"/>
          <w:lang w:eastAsia="en-AU"/>
        </w:rPr>
        <w:t>F</w:t>
      </w:r>
      <w:r w:rsidRPr="00DC669F">
        <w:rPr>
          <w:rFonts w:ascii="Helvetica" w:eastAsia="Times New Roman" w:hAnsi="Helvetica" w:cs="Helvetica"/>
          <w:b/>
          <w:bCs/>
          <w:sz w:val="24"/>
          <w:szCs w:val="24"/>
          <w:lang w:eastAsia="en-AU"/>
        </w:rPr>
        <w:t>ellowship</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Dr Nicholas </w:t>
      </w:r>
      <w:r w:rsidR="001E11A0" w:rsidRPr="00DC669F">
        <w:rPr>
          <w:rFonts w:ascii="Helvetica" w:eastAsia="Times New Roman" w:hAnsi="Helvetica" w:cs="Helvetica"/>
          <w:color w:val="333333"/>
          <w:sz w:val="24"/>
          <w:szCs w:val="24"/>
          <w:lang w:val="en-US" w:eastAsia="en-AU"/>
        </w:rPr>
        <w:t xml:space="preserve">(Nick) </w:t>
      </w:r>
      <w:r w:rsidRPr="00DC669F">
        <w:rPr>
          <w:rFonts w:ascii="Helvetica" w:eastAsia="Times New Roman" w:hAnsi="Helvetica" w:cs="Helvetica"/>
          <w:color w:val="333333"/>
          <w:sz w:val="24"/>
          <w:szCs w:val="24"/>
          <w:lang w:val="en-US" w:eastAsia="en-AU"/>
        </w:rPr>
        <w:t>Collins was a great educator, general practitioner, innovator and advocate for Hospital in the Home (HITH), patients and students from less fortunate backgrounds. He was passionate about access to high quality education and training.</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held several esteemed positions, one of which was the President of the Hospital in Home Society Australasia and University of Western Sydney lecturer. Nick was an integral member of the Australian general practice and HITH community and the general practice education and training arena.</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sadly passed away from a heart attack in August 2014.</w:t>
      </w:r>
    </w:p>
    <w:p w:rsidR="008C0B1C"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In memory and in recognition of </w:t>
      </w:r>
      <w:r w:rsidR="00BE5148" w:rsidRPr="00DC669F">
        <w:rPr>
          <w:rFonts w:ascii="Helvetica" w:eastAsia="Times New Roman" w:hAnsi="Helvetica" w:cs="Helvetica"/>
          <w:color w:val="333333"/>
          <w:sz w:val="24"/>
          <w:szCs w:val="24"/>
          <w:lang w:val="en-US" w:eastAsia="en-AU"/>
        </w:rPr>
        <w:t>Nick’s</w:t>
      </w:r>
      <w:r w:rsidRPr="00DC669F">
        <w:rPr>
          <w:rFonts w:ascii="Helvetica" w:eastAsia="Times New Roman" w:hAnsi="Helvetica" w:cs="Helvetica"/>
          <w:color w:val="333333"/>
          <w:sz w:val="24"/>
          <w:szCs w:val="24"/>
          <w:lang w:val="en-US" w:eastAsia="en-AU"/>
        </w:rPr>
        <w:t xml:space="preserve"> dedication and commitment to HITH, Medical students and GP training, the HITH Society backed by </w:t>
      </w:r>
      <w:r w:rsidR="00376EEE">
        <w:rPr>
          <w:rFonts w:ascii="Helvetica" w:eastAsia="Times New Roman" w:hAnsi="Helvetica" w:cs="Helvetica"/>
          <w:color w:val="333333"/>
          <w:sz w:val="24"/>
          <w:szCs w:val="24"/>
          <w:lang w:val="en-US" w:eastAsia="en-AU"/>
        </w:rPr>
        <w:t xml:space="preserve">a </w:t>
      </w:r>
      <w:r w:rsidR="008C0B1C" w:rsidRPr="00DC669F">
        <w:rPr>
          <w:rFonts w:ascii="Helvetica" w:eastAsia="Times New Roman" w:hAnsi="Helvetica" w:cs="Helvetica"/>
          <w:color w:val="333333"/>
          <w:sz w:val="24"/>
          <w:szCs w:val="24"/>
          <w:lang w:val="en-US" w:eastAsia="en-AU"/>
        </w:rPr>
        <w:t xml:space="preserve">collaboration with </w:t>
      </w:r>
      <w:r w:rsidRPr="00DC669F">
        <w:rPr>
          <w:rFonts w:ascii="Helvetica" w:eastAsia="Times New Roman" w:hAnsi="Helvetica" w:cs="Helvetica"/>
          <w:color w:val="333333"/>
          <w:sz w:val="24"/>
          <w:szCs w:val="24"/>
          <w:lang w:val="en-US" w:eastAsia="en-AU"/>
        </w:rPr>
        <w:t xml:space="preserve">industry leader Baxter </w:t>
      </w:r>
      <w:r w:rsidR="00BE5148" w:rsidRPr="00DC669F">
        <w:rPr>
          <w:rFonts w:ascii="Helvetica" w:eastAsia="Times New Roman" w:hAnsi="Helvetica" w:cs="Helvetica"/>
          <w:color w:val="333333"/>
          <w:sz w:val="24"/>
          <w:szCs w:val="24"/>
          <w:lang w:val="en-US" w:eastAsia="en-AU"/>
        </w:rPr>
        <w:t>Healthcare</w:t>
      </w:r>
      <w:r w:rsidR="008C0B1C" w:rsidRPr="00DC669F">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 xml:space="preserve">have established </w:t>
      </w:r>
      <w:r w:rsidR="008C0B1C" w:rsidRPr="00DC669F">
        <w:rPr>
          <w:rFonts w:ascii="Helvetica" w:eastAsia="Times New Roman" w:hAnsi="Helvetica" w:cs="Helvetica"/>
          <w:color w:val="333333"/>
          <w:sz w:val="24"/>
          <w:szCs w:val="24"/>
          <w:lang w:val="en-US" w:eastAsia="en-AU"/>
        </w:rPr>
        <w:t xml:space="preserve">this </w:t>
      </w:r>
      <w:r w:rsidRPr="00DC669F">
        <w:rPr>
          <w:rFonts w:ascii="Helvetica" w:eastAsia="Times New Roman" w:hAnsi="Helvetica" w:cs="Helvetica"/>
          <w:color w:val="333333"/>
          <w:sz w:val="24"/>
          <w:szCs w:val="24"/>
          <w:lang w:val="en-US" w:eastAsia="en-AU"/>
        </w:rPr>
        <w:t xml:space="preserve">Fellowship. </w:t>
      </w:r>
    </w:p>
    <w:p w:rsidR="00DB0CE9" w:rsidRPr="00DC669F" w:rsidRDefault="001361E1" w:rsidP="001361E1">
      <w:pPr>
        <w:shd w:val="clear" w:color="auto" w:fill="FFFFFF"/>
        <w:spacing w:after="390" w:line="240" w:lineRule="auto"/>
        <w:rPr>
          <w:rFonts w:ascii="Helvetica" w:eastAsia="Times New Roman" w:hAnsi="Helvetica" w:cs="Helvetica"/>
          <w:sz w:val="24"/>
          <w:szCs w:val="24"/>
          <w:lang w:val="en-US" w:eastAsia="en-AU"/>
        </w:rPr>
      </w:pPr>
      <w:r w:rsidRPr="00DC669F">
        <w:rPr>
          <w:rFonts w:ascii="Helvetica" w:eastAsia="Times New Roman" w:hAnsi="Helvetica" w:cs="Helvetica"/>
          <w:color w:val="333333"/>
          <w:sz w:val="24"/>
          <w:szCs w:val="24"/>
          <w:lang w:val="en-US" w:eastAsia="en-AU"/>
        </w:rPr>
        <w:t xml:space="preserve">This </w:t>
      </w:r>
      <w:r w:rsidR="008C0B1C" w:rsidRPr="00DC669F">
        <w:rPr>
          <w:rFonts w:ascii="Helvetica" w:eastAsia="Times New Roman" w:hAnsi="Helvetica" w:cs="Helvetica"/>
          <w:color w:val="333333"/>
          <w:sz w:val="24"/>
          <w:szCs w:val="24"/>
          <w:lang w:val="en-US" w:eastAsia="en-AU"/>
        </w:rPr>
        <w:t xml:space="preserve">Fellowship </w:t>
      </w:r>
      <w:r w:rsidRPr="00DC669F">
        <w:rPr>
          <w:rFonts w:ascii="Helvetica" w:eastAsia="Times New Roman" w:hAnsi="Helvetica" w:cs="Helvetica"/>
          <w:color w:val="333333"/>
          <w:sz w:val="24"/>
          <w:szCs w:val="24"/>
          <w:lang w:val="en-US" w:eastAsia="en-AU"/>
        </w:rPr>
        <w:t xml:space="preserve">is to recognise and assist </w:t>
      </w:r>
      <w:r w:rsidR="008C0B1C" w:rsidRPr="00DC669F">
        <w:rPr>
          <w:rFonts w:ascii="Helvetica" w:eastAsia="Times New Roman" w:hAnsi="Helvetica" w:cs="Helvetica"/>
          <w:sz w:val="24"/>
          <w:szCs w:val="24"/>
          <w:lang w:val="en-US" w:eastAsia="en-AU"/>
        </w:rPr>
        <w:t xml:space="preserve">the successful applicant to undertake research, policy development or </w:t>
      </w:r>
      <w:r w:rsidR="00376EEE">
        <w:rPr>
          <w:rFonts w:ascii="Helvetica" w:eastAsia="Times New Roman" w:hAnsi="Helvetica" w:cs="Helvetica"/>
          <w:sz w:val="24"/>
          <w:szCs w:val="24"/>
          <w:lang w:val="en-US" w:eastAsia="en-AU"/>
        </w:rPr>
        <w:t xml:space="preserve">a </w:t>
      </w:r>
      <w:r w:rsidR="008C0B1C" w:rsidRPr="00DC669F">
        <w:rPr>
          <w:rFonts w:ascii="Helvetica" w:eastAsia="Times New Roman" w:hAnsi="Helvetica" w:cs="Helvetica"/>
          <w:sz w:val="24"/>
          <w:szCs w:val="24"/>
          <w:lang w:val="en-US" w:eastAsia="en-AU"/>
        </w:rPr>
        <w:t>significant project</w:t>
      </w:r>
      <w:r w:rsidR="00DB0CE9" w:rsidRPr="00DC669F">
        <w:rPr>
          <w:rFonts w:ascii="Helvetica" w:eastAsia="Times New Roman" w:hAnsi="Helvetica" w:cs="Helvetica"/>
          <w:sz w:val="24"/>
          <w:szCs w:val="24"/>
          <w:lang w:val="en-US" w:eastAsia="en-AU"/>
        </w:rPr>
        <w:t>.</w:t>
      </w:r>
    </w:p>
    <w:p w:rsidR="008C0B1C" w:rsidRPr="00DC669F" w:rsidRDefault="008C0B1C"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The successful applicant will </w:t>
      </w:r>
      <w:r w:rsidR="001361E1" w:rsidRPr="00DC669F">
        <w:rPr>
          <w:rFonts w:ascii="Helvetica" w:eastAsia="Times New Roman" w:hAnsi="Helvetica" w:cs="Helvetica"/>
          <w:color w:val="333333"/>
          <w:sz w:val="24"/>
          <w:szCs w:val="24"/>
          <w:lang w:val="en-US" w:eastAsia="en-AU"/>
        </w:rPr>
        <w:t xml:space="preserve">share similar traits and will </w:t>
      </w:r>
      <w:r w:rsidR="00DB0CE9" w:rsidRPr="00DC669F">
        <w:rPr>
          <w:rFonts w:ascii="Helvetica" w:eastAsia="Times New Roman" w:hAnsi="Helvetica" w:cs="Helvetica"/>
          <w:sz w:val="24"/>
          <w:szCs w:val="24"/>
          <w:lang w:val="en-US" w:eastAsia="en-AU"/>
        </w:rPr>
        <w:t xml:space="preserve">have a positive effect and </w:t>
      </w:r>
      <w:r w:rsidR="00376EEE">
        <w:rPr>
          <w:rFonts w:ascii="Helvetica" w:eastAsia="Times New Roman" w:hAnsi="Helvetica" w:cs="Helvetica"/>
          <w:sz w:val="24"/>
          <w:szCs w:val="24"/>
          <w:lang w:val="en-US" w:eastAsia="en-AU"/>
        </w:rPr>
        <w:t xml:space="preserve">ultimately </w:t>
      </w:r>
      <w:r w:rsidR="00DB0CE9" w:rsidRPr="00DC669F">
        <w:rPr>
          <w:rFonts w:ascii="Helvetica" w:eastAsia="Times New Roman" w:hAnsi="Helvetica" w:cs="Helvetica"/>
          <w:sz w:val="24"/>
          <w:szCs w:val="24"/>
          <w:lang w:val="en-US" w:eastAsia="en-AU"/>
        </w:rPr>
        <w:t>benefit the HITH community</w:t>
      </w:r>
      <w:r w:rsidR="001361E1" w:rsidRPr="00DC669F">
        <w:rPr>
          <w:rFonts w:ascii="Helvetica" w:eastAsia="Times New Roman" w:hAnsi="Helvetica" w:cs="Helvetica"/>
          <w:color w:val="333333"/>
          <w:sz w:val="24"/>
          <w:szCs w:val="24"/>
          <w:lang w:val="en-US" w:eastAsia="en-AU"/>
        </w:rPr>
        <w:t xml:space="preserve">.  </w:t>
      </w:r>
    </w:p>
    <w:p w:rsidR="00AE1AA5"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This is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HITH Society’s peak award, with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recipient receiving a $10</w:t>
      </w:r>
      <w:r w:rsidR="00376EEE">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000 cash prize.</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When do you accept applications?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Hospital in the Home Society of Australasia accepts applications</w:t>
      </w:r>
      <w:r w:rsidR="00AE1AA5" w:rsidRPr="00DC669F">
        <w:rPr>
          <w:rFonts w:ascii="Helvetica" w:eastAsia="Times New Roman" w:hAnsi="Helvetica" w:cs="Helvetica"/>
          <w:sz w:val="24"/>
          <w:szCs w:val="24"/>
          <w:lang w:eastAsia="en-AU"/>
        </w:rPr>
        <w:t xml:space="preserve"> between July and September </w:t>
      </w:r>
      <w:r w:rsidRPr="00DC669F">
        <w:rPr>
          <w:rFonts w:ascii="Helvetica" w:eastAsia="Times New Roman" w:hAnsi="Helvetica" w:cs="Helvetica"/>
          <w:sz w:val="24"/>
          <w:szCs w:val="24"/>
          <w:lang w:eastAsia="en-AU"/>
        </w:rPr>
        <w:t>each year.</w:t>
      </w:r>
    </w:p>
    <w:p w:rsidR="009721CD" w:rsidRPr="00DC669F" w:rsidRDefault="00AE1AA5"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fellowship</w:t>
      </w:r>
      <w:r w:rsidR="009721CD" w:rsidRPr="00DC669F">
        <w:rPr>
          <w:rFonts w:ascii="Helvetica" w:eastAsia="Times New Roman" w:hAnsi="Helvetica" w:cs="Helvetica"/>
          <w:sz w:val="24"/>
          <w:szCs w:val="24"/>
          <w:lang w:eastAsia="en-AU"/>
        </w:rPr>
        <w:t xml:space="preserve"> will be opened</w:t>
      </w:r>
      <w:r w:rsidRPr="00DC669F">
        <w:rPr>
          <w:rFonts w:ascii="Helvetica" w:eastAsia="Times New Roman" w:hAnsi="Helvetica" w:cs="Helvetica"/>
          <w:sz w:val="24"/>
          <w:szCs w:val="24"/>
          <w:lang w:eastAsia="en-AU"/>
        </w:rPr>
        <w:t xml:space="preserve"> annually in 2015, 2016, 2017</w:t>
      </w:r>
      <w:r w:rsidR="009721CD" w:rsidRPr="00DC669F">
        <w:rPr>
          <w:rFonts w:ascii="Helvetica" w:eastAsia="Times New Roman" w:hAnsi="Helvetica" w:cs="Helvetica"/>
          <w:sz w:val="24"/>
          <w:szCs w:val="24"/>
          <w:lang w:eastAsia="en-AU"/>
        </w:rPr>
        <w:t>.</w:t>
      </w:r>
    </w:p>
    <w:p w:rsidR="009721CD" w:rsidRPr="00DC669F" w:rsidRDefault="009721CD" w:rsidP="00584422">
      <w:pPr>
        <w:tabs>
          <w:tab w:val="left" w:pos="5660"/>
        </w:tabs>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w:t>
      </w:r>
      <w:r w:rsidR="00233271">
        <w:rPr>
          <w:rFonts w:ascii="Helvetica" w:eastAsia="Times New Roman" w:hAnsi="Helvetica" w:cs="Helvetica"/>
          <w:sz w:val="24"/>
          <w:szCs w:val="24"/>
          <w:lang w:eastAsia="en-AU"/>
        </w:rPr>
        <w:t>ation dates for 201</w:t>
      </w:r>
      <w:r w:rsidR="00D46555">
        <w:rPr>
          <w:rFonts w:ascii="Helvetica" w:eastAsia="Times New Roman" w:hAnsi="Helvetica" w:cs="Helvetica"/>
          <w:sz w:val="24"/>
          <w:szCs w:val="24"/>
          <w:lang w:eastAsia="en-AU"/>
        </w:rPr>
        <w:t>7</w:t>
      </w:r>
      <w:r w:rsidRPr="00DC669F">
        <w:rPr>
          <w:rFonts w:ascii="Helvetica" w:eastAsia="Times New Roman" w:hAnsi="Helvetica" w:cs="Helvetica"/>
          <w:sz w:val="24"/>
          <w:szCs w:val="24"/>
          <w:lang w:eastAsia="en-AU"/>
        </w:rPr>
        <w:t>:</w:t>
      </w:r>
      <w:r w:rsidR="00584422" w:rsidRPr="00DC669F">
        <w:rPr>
          <w:rFonts w:ascii="Helvetica" w:eastAsia="Times New Roman" w:hAnsi="Helvetica" w:cs="Helvetica"/>
          <w:sz w:val="24"/>
          <w:szCs w:val="24"/>
          <w:lang w:eastAsia="en-AU"/>
        </w:rPr>
        <w:tab/>
      </w:r>
    </w:p>
    <w:p w:rsidR="00376EEE" w:rsidRPr="000674E2" w:rsidRDefault="00AE1AA5"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b/>
          <w:bCs/>
          <w:sz w:val="24"/>
          <w:szCs w:val="24"/>
          <w:lang w:eastAsia="en-AU"/>
        </w:rPr>
        <w:t xml:space="preserve">Open: </w:t>
      </w:r>
      <w:r w:rsidR="00D46555">
        <w:rPr>
          <w:rFonts w:ascii="Helvetica" w:eastAsia="Times New Roman" w:hAnsi="Helvetica" w:cs="Helvetica"/>
          <w:b/>
          <w:bCs/>
          <w:sz w:val="24"/>
          <w:szCs w:val="24"/>
          <w:lang w:eastAsia="en-AU"/>
        </w:rPr>
        <w:t>3</w:t>
      </w:r>
      <w:r w:rsidR="00233271">
        <w:rPr>
          <w:rFonts w:ascii="Helvetica" w:eastAsia="Times New Roman" w:hAnsi="Helvetica" w:cs="Helvetica"/>
          <w:b/>
          <w:bCs/>
          <w:sz w:val="24"/>
          <w:szCs w:val="24"/>
          <w:lang w:eastAsia="en-AU"/>
        </w:rPr>
        <w:t xml:space="preserve"> Ju</w:t>
      </w:r>
      <w:r w:rsidR="00D46555">
        <w:rPr>
          <w:rFonts w:ascii="Helvetica" w:eastAsia="Times New Roman" w:hAnsi="Helvetica" w:cs="Helvetica"/>
          <w:b/>
          <w:bCs/>
          <w:sz w:val="24"/>
          <w:szCs w:val="24"/>
          <w:lang w:eastAsia="en-AU"/>
        </w:rPr>
        <w:t>ly</w:t>
      </w:r>
      <w:r w:rsidR="00233271">
        <w:rPr>
          <w:rFonts w:ascii="Helvetica" w:eastAsia="Times New Roman" w:hAnsi="Helvetica" w:cs="Helvetica"/>
          <w:b/>
          <w:bCs/>
          <w:sz w:val="24"/>
          <w:szCs w:val="24"/>
          <w:lang w:eastAsia="en-AU"/>
        </w:rPr>
        <w:t xml:space="preserve"> 201</w:t>
      </w:r>
      <w:r w:rsidR="00D46555">
        <w:rPr>
          <w:rFonts w:ascii="Helvetica" w:eastAsia="Times New Roman" w:hAnsi="Helvetica" w:cs="Helvetica"/>
          <w:b/>
          <w:bCs/>
          <w:sz w:val="24"/>
          <w:szCs w:val="24"/>
          <w:lang w:eastAsia="en-AU"/>
        </w:rPr>
        <w:t>7</w:t>
      </w:r>
      <w:r w:rsidR="009721CD" w:rsidRPr="00DC669F">
        <w:rPr>
          <w:rFonts w:ascii="Helvetica" w:eastAsia="Times New Roman" w:hAnsi="Helvetica" w:cs="Helvetica"/>
          <w:b/>
          <w:bCs/>
          <w:sz w:val="24"/>
          <w:szCs w:val="24"/>
          <w:lang w:eastAsia="en-AU"/>
        </w:rPr>
        <w:br/>
      </w:r>
      <w:r w:rsidR="00233271">
        <w:rPr>
          <w:rFonts w:ascii="Helvetica" w:eastAsia="Times New Roman" w:hAnsi="Helvetica" w:cs="Helvetica"/>
          <w:b/>
          <w:bCs/>
          <w:sz w:val="24"/>
          <w:szCs w:val="24"/>
          <w:lang w:eastAsia="en-AU"/>
        </w:rPr>
        <w:t>Close: 22 August 201</w:t>
      </w:r>
      <w:r w:rsidR="00D46555">
        <w:rPr>
          <w:rFonts w:ascii="Helvetica" w:eastAsia="Times New Roman" w:hAnsi="Helvetica" w:cs="Helvetica"/>
          <w:b/>
          <w:bCs/>
          <w:sz w:val="24"/>
          <w:szCs w:val="24"/>
          <w:lang w:eastAsia="en-AU"/>
        </w:rPr>
        <w:t>7</w:t>
      </w:r>
    </w:p>
    <w:p w:rsidR="009721CD"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lastRenderedPageBreak/>
        <w:t>Application process</w:t>
      </w:r>
    </w:p>
    <w:p w:rsidR="00376EEE" w:rsidRDefault="00376EEE" w:rsidP="00376EEE">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Applica</w:t>
      </w:r>
      <w:r w:rsidR="000674E2">
        <w:rPr>
          <w:rFonts w:ascii="Helvetica" w:eastAsia="Times New Roman" w:hAnsi="Helvetica" w:cs="Helvetica"/>
          <w:sz w:val="24"/>
          <w:szCs w:val="24"/>
          <w:lang w:eastAsia="en-AU"/>
        </w:rPr>
        <w:t xml:space="preserve">tions can only be made online.  </w:t>
      </w:r>
      <w:r w:rsidR="004A08ED">
        <w:rPr>
          <w:rFonts w:ascii="Helvetica" w:eastAsia="Times New Roman" w:hAnsi="Helvetica" w:cs="Helvetica"/>
          <w:sz w:val="24"/>
          <w:szCs w:val="24"/>
          <w:lang w:eastAsia="en-AU"/>
        </w:rPr>
        <w:t>A</w:t>
      </w:r>
      <w:r w:rsidR="000674E2">
        <w:rPr>
          <w:rFonts w:ascii="Helvetica" w:eastAsia="Times New Roman" w:hAnsi="Helvetica" w:cs="Helvetica"/>
          <w:sz w:val="24"/>
          <w:szCs w:val="24"/>
          <w:lang w:eastAsia="en-AU"/>
        </w:rPr>
        <w:t>pplicants will</w:t>
      </w:r>
      <w:r>
        <w:rPr>
          <w:rFonts w:ascii="Helvetica" w:eastAsia="Times New Roman" w:hAnsi="Helvetica" w:cs="Helvetica"/>
          <w:sz w:val="24"/>
          <w:szCs w:val="24"/>
          <w:lang w:eastAsia="en-AU"/>
        </w:rPr>
        <w:t xml:space="preserve"> </w:t>
      </w:r>
      <w:r w:rsidR="004A08ED">
        <w:rPr>
          <w:rFonts w:ascii="Helvetica" w:eastAsia="Times New Roman" w:hAnsi="Helvetica" w:cs="Helvetica"/>
          <w:sz w:val="24"/>
          <w:szCs w:val="24"/>
          <w:lang w:eastAsia="en-AU"/>
        </w:rPr>
        <w:t xml:space="preserve">apply via a link </w:t>
      </w:r>
      <w:r>
        <w:rPr>
          <w:rFonts w:ascii="Helvetica" w:eastAsia="Times New Roman" w:hAnsi="Helvetica" w:cs="Helvetica"/>
          <w:sz w:val="24"/>
          <w:szCs w:val="24"/>
          <w:lang w:eastAsia="en-AU"/>
        </w:rPr>
        <w:t>located i</w:t>
      </w:r>
      <w:r w:rsidRPr="00DC669F">
        <w:rPr>
          <w:rFonts w:ascii="Helvetica" w:eastAsia="Times New Roman" w:hAnsi="Helvetica" w:cs="Helvetica"/>
          <w:sz w:val="24"/>
          <w:szCs w:val="24"/>
          <w:lang w:eastAsia="en-AU"/>
        </w:rPr>
        <w:t xml:space="preserve">n the </w:t>
      </w:r>
      <w:r>
        <w:rPr>
          <w:rFonts w:ascii="Helvetica" w:eastAsia="Times New Roman" w:hAnsi="Helvetica" w:cs="Helvetica"/>
          <w:sz w:val="24"/>
          <w:szCs w:val="24"/>
          <w:lang w:eastAsia="en-AU"/>
        </w:rPr>
        <w:t xml:space="preserve">education </w:t>
      </w:r>
      <w:r w:rsidRPr="00DC669F">
        <w:rPr>
          <w:rFonts w:ascii="Helvetica" w:eastAsia="Times New Roman" w:hAnsi="Helvetica" w:cs="Helvetica"/>
          <w:sz w:val="24"/>
          <w:szCs w:val="24"/>
          <w:lang w:eastAsia="en-AU"/>
        </w:rPr>
        <w:t>section of the HITH Society website</w:t>
      </w:r>
      <w:r w:rsidR="000674E2">
        <w:rPr>
          <w:rFonts w:ascii="Helvetica" w:eastAsia="Times New Roman" w:hAnsi="Helvetica" w:cs="Helvetica"/>
          <w:sz w:val="24"/>
          <w:szCs w:val="24"/>
          <w:lang w:eastAsia="en-AU"/>
        </w:rPr>
        <w:t xml:space="preserve">, </w:t>
      </w:r>
      <w:r w:rsidR="00811B38">
        <w:rPr>
          <w:rFonts w:ascii="Helvetica" w:eastAsia="Times New Roman" w:hAnsi="Helvetica" w:cs="Helvetica"/>
          <w:sz w:val="24"/>
          <w:szCs w:val="24"/>
          <w:u w:val="single"/>
          <w:lang w:eastAsia="en-AU"/>
        </w:rPr>
        <w:t xml:space="preserve">and ALL completed </w:t>
      </w:r>
      <w:r w:rsidR="00811B38" w:rsidRPr="00811B38">
        <w:rPr>
          <w:rFonts w:ascii="Helvetica" w:eastAsia="Times New Roman" w:hAnsi="Helvetica" w:cs="Helvetica"/>
          <w:sz w:val="24"/>
          <w:szCs w:val="24"/>
          <w:lang w:eastAsia="en-AU"/>
        </w:rPr>
        <w:t xml:space="preserve">forms must be forwarded to  </w:t>
      </w:r>
      <w:hyperlink r:id="rId7" w:history="1">
        <w:r w:rsidR="00811B38" w:rsidRPr="00811B38">
          <w:rPr>
            <w:rStyle w:val="Hyperlink"/>
            <w:rFonts w:ascii="Helvetica" w:eastAsia="Times New Roman" w:hAnsi="Helvetica" w:cs="Helvetica"/>
            <w:sz w:val="24"/>
            <w:szCs w:val="24"/>
            <w:u w:val="none"/>
            <w:lang w:eastAsia="en-AU"/>
          </w:rPr>
          <w:t>nickcollinsfellowship@hithsociety.org.au</w:t>
        </w:r>
      </w:hyperlink>
      <w:r w:rsidR="00811B38" w:rsidRPr="00811B38">
        <w:rPr>
          <w:rFonts w:ascii="Helvetica" w:eastAsia="Times New Roman" w:hAnsi="Helvetica" w:cs="Helvetica"/>
          <w:sz w:val="24"/>
          <w:szCs w:val="24"/>
          <w:lang w:eastAsia="en-AU"/>
        </w:rPr>
        <w:t xml:space="preserve"> </w:t>
      </w:r>
      <w:r w:rsidRPr="00811B38">
        <w:rPr>
          <w:rFonts w:ascii="Helvetica" w:eastAsia="Times New Roman" w:hAnsi="Helvetica" w:cs="Helvetica"/>
          <w:sz w:val="24"/>
          <w:szCs w:val="24"/>
          <w:lang w:eastAsia="en-AU"/>
        </w:rPr>
        <w:t>.</w:t>
      </w:r>
      <w:r>
        <w:rPr>
          <w:rFonts w:ascii="Helvetica" w:eastAsia="Times New Roman" w:hAnsi="Helvetica" w:cs="Helvetica"/>
          <w:sz w:val="24"/>
          <w:szCs w:val="24"/>
          <w:lang w:eastAsia="en-AU"/>
        </w:rPr>
        <w:t xml:space="preserve"> </w:t>
      </w:r>
    </w:p>
    <w:p w:rsidR="000674E2" w:rsidRDefault="000674E2" w:rsidP="009721CD">
      <w:pPr>
        <w:spacing w:before="100" w:beforeAutospacing="1" w:after="100" w:afterAutospacing="1" w:line="240" w:lineRule="auto"/>
        <w:outlineLvl w:val="1"/>
        <w:rPr>
          <w:rFonts w:ascii="Helvetica" w:eastAsia="Times New Roman" w:hAnsi="Helvetica" w:cs="Helvetica"/>
          <w:sz w:val="24"/>
          <w:szCs w:val="24"/>
          <w:lang w:eastAsia="en-AU"/>
        </w:rPr>
      </w:pPr>
      <w:r>
        <w:rPr>
          <w:rFonts w:ascii="Helvetica" w:eastAsia="Times New Roman" w:hAnsi="Helvetica" w:cs="Helvetica"/>
          <w:sz w:val="24"/>
          <w:szCs w:val="24"/>
          <w:lang w:eastAsia="en-AU"/>
        </w:rPr>
        <w:t>No late applications will be accepted.</w:t>
      </w:r>
    </w:p>
    <w:p w:rsidR="000674E2" w:rsidRPr="000674E2"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28"/>
          <w:szCs w:val="28"/>
        </w:rPr>
        <w:t>Frequently Asked Questions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documents do I need to attach to my fellowship or grant application?</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 xml:space="preserve">roof of Australian </w:t>
      </w:r>
      <w:r w:rsidRPr="00DC669F">
        <w:rPr>
          <w:rFonts w:ascii="Helvetica" w:eastAsia="Times New Roman" w:hAnsi="Helvetica" w:cs="Helvetica"/>
          <w:sz w:val="24"/>
          <w:szCs w:val="24"/>
          <w:lang w:eastAsia="en-AU"/>
        </w:rPr>
        <w:t xml:space="preserve">or New Zealand </w:t>
      </w:r>
      <w:r w:rsidR="009721CD" w:rsidRPr="00DC669F">
        <w:rPr>
          <w:rFonts w:ascii="Helvetica" w:eastAsia="Times New Roman" w:hAnsi="Helvetica" w:cs="Helvetica"/>
          <w:sz w:val="24"/>
          <w:szCs w:val="24"/>
          <w:lang w:eastAsia="en-AU"/>
        </w:rPr>
        <w:t xml:space="preserve">citizenship or permanent residency visa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roof of you</w:t>
      </w:r>
      <w:r w:rsidRPr="00DC669F">
        <w:rPr>
          <w:rFonts w:ascii="Helvetica" w:eastAsia="Times New Roman" w:hAnsi="Helvetica" w:cs="Helvetica"/>
          <w:sz w:val="24"/>
          <w:szCs w:val="24"/>
          <w:lang w:eastAsia="en-AU"/>
        </w:rPr>
        <w:t>r current registr</w:t>
      </w:r>
      <w:bookmarkStart w:id="0" w:name="_GoBack"/>
      <w:bookmarkEnd w:id="0"/>
      <w:r w:rsidRPr="00DC669F">
        <w:rPr>
          <w:rFonts w:ascii="Helvetica" w:eastAsia="Times New Roman" w:hAnsi="Helvetica" w:cs="Helvetica"/>
          <w:sz w:val="24"/>
          <w:szCs w:val="24"/>
          <w:lang w:eastAsia="en-AU"/>
        </w:rPr>
        <w:t>ation with AHPRA/ Student identification (if applicable)</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curriculum vitae (CV) / résumé that includes qualifications, current employer and past work history, relevant publications and contributions to the profession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evidence of current enrolment (if applicable, e</w:t>
      </w:r>
      <w:r w:rsidR="001E11A0" w:rsidRPr="00DC669F">
        <w:rPr>
          <w:rFonts w:ascii="Helvetica" w:eastAsia="Times New Roman" w:hAnsi="Helvetica" w:cs="Helvetica"/>
          <w:sz w:val="24"/>
          <w:szCs w:val="24"/>
          <w:lang w:eastAsia="en-AU"/>
        </w:rPr>
        <w:t>.</w:t>
      </w:r>
      <w:r w:rsidRPr="00DC669F">
        <w:rPr>
          <w:rFonts w:ascii="Helvetica" w:eastAsia="Times New Roman" w:hAnsi="Helvetica" w:cs="Helvetica"/>
          <w:sz w:val="24"/>
          <w:szCs w:val="24"/>
          <w:lang w:eastAsia="en-AU"/>
        </w:rPr>
        <w:t xml:space="preserve">g. undertaking a higher research degree such as masters by research, PhD, professional doctorate) </w:t>
      </w:r>
    </w:p>
    <w:p w:rsidR="00353713" w:rsidRPr="00DC669F" w:rsidRDefault="006D3D85"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an outline of your</w:t>
      </w:r>
      <w:r w:rsidR="009721CD" w:rsidRPr="00DC669F">
        <w:rPr>
          <w:rFonts w:ascii="Helvetica" w:eastAsia="Times New Roman" w:hAnsi="Helvetica" w:cs="Helvetica"/>
          <w:sz w:val="24"/>
          <w:szCs w:val="24"/>
          <w:lang w:eastAsia="en-AU"/>
        </w:rPr>
        <w:t xml:space="preserve"> research proposal </w:t>
      </w:r>
      <w:r w:rsidRPr="00DC669F">
        <w:rPr>
          <w:rFonts w:ascii="Helvetica" w:eastAsia="Times New Roman" w:hAnsi="Helvetica" w:cs="Helvetica"/>
          <w:sz w:val="24"/>
          <w:szCs w:val="24"/>
          <w:lang w:eastAsia="en-AU"/>
        </w:rPr>
        <w:t>or project</w:t>
      </w:r>
      <w:r w:rsidR="001E11A0" w:rsidRPr="00DC669F">
        <w:rPr>
          <w:rFonts w:ascii="Helvetica" w:eastAsia="Times New Roman" w:hAnsi="Helvetica" w:cs="Helvetica"/>
          <w:sz w:val="24"/>
          <w:szCs w:val="24"/>
          <w:lang w:eastAsia="en-AU"/>
        </w:rPr>
        <w:t xml:space="preserve"> </w:t>
      </w:r>
      <w:r w:rsidR="009721CD" w:rsidRPr="00DC669F">
        <w:rPr>
          <w:rFonts w:ascii="Helvetica" w:eastAsia="Times New Roman" w:hAnsi="Helvetica" w:cs="Helvetica"/>
          <w:sz w:val="24"/>
          <w:szCs w:val="24"/>
          <w:lang w:eastAsia="en-AU"/>
        </w:rPr>
        <w:t xml:space="preserve">and budget.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w:t>
      </w:r>
      <w:r w:rsidRPr="00811B38">
        <w:rPr>
          <w:rFonts w:ascii="Helvetica" w:eastAsia="Times New Roman" w:hAnsi="Helvetica" w:cs="Helvetica"/>
          <w:color w:val="FF0000"/>
          <w:sz w:val="24"/>
          <w:szCs w:val="24"/>
          <w:u w:val="single"/>
          <w:lang w:eastAsia="en-AU"/>
        </w:rPr>
        <w:t>declaration of receipt form</w:t>
      </w:r>
      <w:r w:rsidR="009721CD" w:rsidRPr="00DC669F">
        <w:rPr>
          <w:rFonts w:ascii="Helvetica" w:eastAsia="Times New Roman" w:hAnsi="Helvetica" w:cs="Helvetica"/>
          <w:sz w:val="24"/>
          <w:szCs w:val="24"/>
          <w:lang w:eastAsia="en-AU"/>
        </w:rPr>
        <w:t xml:space="preserve">. As part of your application, you are required to complete the declaration of receipt form to disclose any other forms of funding you have been granted, or have pending related to this research or project proposal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references – a </w:t>
      </w:r>
      <w:r w:rsidR="00353713" w:rsidRPr="00811B38">
        <w:rPr>
          <w:rFonts w:ascii="Helvetica" w:eastAsia="Times New Roman" w:hAnsi="Helvetica" w:cs="Helvetica"/>
          <w:color w:val="FF0000"/>
          <w:sz w:val="24"/>
          <w:szCs w:val="24"/>
          <w:u w:val="single"/>
          <w:lang w:eastAsia="en-AU"/>
        </w:rPr>
        <w:t>professional reference</w:t>
      </w:r>
      <w:r w:rsidR="00353713"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all fellowship applications. </w:t>
      </w:r>
      <w:r w:rsidR="0047415D"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 xml:space="preserve">An </w:t>
      </w:r>
      <w:r w:rsidR="0047415D" w:rsidRPr="00811B38">
        <w:rPr>
          <w:rFonts w:ascii="Helvetica" w:eastAsia="Times New Roman" w:hAnsi="Helvetica" w:cs="Helvetica"/>
          <w:color w:val="FF0000"/>
          <w:sz w:val="24"/>
          <w:szCs w:val="24"/>
          <w:u w:val="single"/>
          <w:lang w:eastAsia="en-AU"/>
        </w:rPr>
        <w:t>academic supervisor reference</w:t>
      </w:r>
      <w:r w:rsidR="0047415D"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applicants undertaking a higher research degree.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Incomplete applications, without the required supporting documentation listed may be deemed ineligible.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Supporting documentation may only be attached in Word, JPEG or PDF file format.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What </w:t>
      </w:r>
      <w:r w:rsidR="006D3D85" w:rsidRPr="00DC669F">
        <w:rPr>
          <w:rFonts w:ascii="Helvetica" w:eastAsia="Times New Roman" w:hAnsi="Helvetica" w:cs="Helvetica"/>
          <w:b/>
          <w:bCs/>
          <w:sz w:val="24"/>
          <w:szCs w:val="24"/>
          <w:lang w:eastAsia="en-AU"/>
        </w:rPr>
        <w:t>are the application criteria</w:t>
      </w:r>
      <w:r w:rsidRPr="00DC669F">
        <w:rPr>
          <w:rFonts w:ascii="Helvetica" w:eastAsia="Times New Roman" w:hAnsi="Helvetica" w:cs="Helvetica"/>
          <w:b/>
          <w:bCs/>
          <w:sz w:val="24"/>
          <w:szCs w:val="24"/>
          <w:lang w:eastAsia="en-AU"/>
        </w:rPr>
        <w:t>?</w:t>
      </w:r>
    </w:p>
    <w:p w:rsidR="00353713" w:rsidRPr="00DC669F" w:rsidRDefault="00811B38" w:rsidP="009721CD">
      <w:pPr>
        <w:spacing w:before="100" w:beforeAutospacing="1" w:after="100" w:afterAutospacing="1" w:line="240" w:lineRule="auto"/>
        <w:outlineLvl w:val="1"/>
        <w:rPr>
          <w:rFonts w:ascii="Helvetica" w:eastAsia="Times New Roman" w:hAnsi="Helvetica" w:cs="Helvetica"/>
          <w:bCs/>
          <w:color w:val="FF0000"/>
          <w:sz w:val="24"/>
          <w:szCs w:val="24"/>
          <w:lang w:eastAsia="en-AU"/>
        </w:rPr>
      </w:pPr>
      <w:r>
        <w:rPr>
          <w:rFonts w:ascii="Helvetica" w:eastAsia="Times New Roman" w:hAnsi="Helvetica" w:cs="Helvetica"/>
          <w:bCs/>
          <w:color w:val="FF0000"/>
          <w:sz w:val="24"/>
          <w:szCs w:val="24"/>
          <w:lang w:eastAsia="en-AU"/>
        </w:rPr>
        <w:t>See Application Criteria Document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How can I prove that I am an Australian citizen/permanent resident?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By providing a copy of your birth certificate, Australian passport, Australian citizenship certificate or evidence of a permanent residency visa.</w:t>
      </w: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Am I eligible to apply if I am a New Zealand citizen?</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Yes. You are required to provide evidence of New Zealand citizenship and/or evidence of your permanent residency status from Department of Immigration and Citizenship (DIAC) such as a Special Category Visa.</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Do I need to provide evidence of </w:t>
      </w:r>
      <w:r w:rsidR="003B6B6E" w:rsidRPr="00DC669F">
        <w:rPr>
          <w:rFonts w:ascii="Helvetica" w:eastAsia="Times New Roman" w:hAnsi="Helvetica" w:cs="Helvetica"/>
          <w:b/>
          <w:bCs/>
          <w:sz w:val="24"/>
          <w:szCs w:val="24"/>
          <w:lang w:eastAsia="en-AU"/>
        </w:rPr>
        <w:t xml:space="preserve">university </w:t>
      </w:r>
      <w:r w:rsidRPr="00DC669F">
        <w:rPr>
          <w:rFonts w:ascii="Helvetica" w:eastAsia="Times New Roman" w:hAnsi="Helvetica" w:cs="Helvetica"/>
          <w:b/>
          <w:bCs/>
          <w:sz w:val="24"/>
          <w:szCs w:val="24"/>
          <w:lang w:eastAsia="en-AU"/>
        </w:rPr>
        <w:t>enrolment?</w:t>
      </w:r>
    </w:p>
    <w:p w:rsidR="009721CD" w:rsidRPr="00DC669F" w:rsidRDefault="00D46555" w:rsidP="009721CD">
      <w:p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Only if you are</w:t>
      </w:r>
      <w:r w:rsidR="009721CD" w:rsidRPr="00DC669F">
        <w:rPr>
          <w:rFonts w:ascii="Helvetica" w:eastAsia="Times New Roman" w:hAnsi="Helvetica" w:cs="Helvetica"/>
          <w:sz w:val="24"/>
          <w:szCs w:val="24"/>
          <w:lang w:eastAsia="en-AU"/>
        </w:rPr>
        <w:t xml:space="preserve"> undertaking a higher research degree such as masters by research, PhD, professional doctorate. </w:t>
      </w:r>
      <w:r w:rsidR="003B6B6E" w:rsidRPr="00DC669F">
        <w:rPr>
          <w:rFonts w:ascii="Helvetica" w:eastAsia="Times New Roman" w:hAnsi="Helvetica" w:cs="Helvetica"/>
          <w:sz w:val="24"/>
          <w:szCs w:val="24"/>
          <w:lang w:eastAsia="en-AU"/>
        </w:rPr>
        <w:t>This should be a copy of your last academic transcript</w:t>
      </w:r>
      <w:r w:rsidR="009721CD" w:rsidRPr="00DC669F">
        <w:rPr>
          <w:rFonts w:ascii="Helvetica" w:eastAsia="Times New Roman" w:hAnsi="Helvetica" w:cs="Helvetica"/>
          <w:sz w:val="24"/>
          <w:szCs w:val="24"/>
          <w:lang w:eastAsia="en-AU"/>
        </w:rPr>
        <w:t xml:space="preserve">.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Are there any tax implications?</w:t>
      </w:r>
    </w:p>
    <w:p w:rsidR="009721CD" w:rsidRPr="00DC669F" w:rsidRDefault="009721CD" w:rsidP="00B61709">
      <w:pPr>
        <w:spacing w:before="100" w:beforeAutospacing="1" w:after="100" w:afterAutospacing="1" w:line="240" w:lineRule="auto"/>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Any tax implications associated with these scholarships are the responsibility of the individual applicant. Please seek further advice from your tax accountant to determine your personal tax obligations.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apply for a fellowship if I</w:t>
      </w:r>
      <w:r w:rsidR="003B6B6E" w:rsidRPr="00DC669F">
        <w:rPr>
          <w:rFonts w:ascii="Helvetica" w:eastAsia="Times New Roman" w:hAnsi="Helvetica" w:cs="Helvetica"/>
          <w:b/>
          <w:bCs/>
          <w:sz w:val="24"/>
          <w:szCs w:val="24"/>
          <w:lang w:eastAsia="en-AU"/>
        </w:rPr>
        <w:t xml:space="preserve"> am not a current HITH Society of Australasia member</w:t>
      </w:r>
      <w:r w:rsidRPr="00DC669F">
        <w:rPr>
          <w:rFonts w:ascii="Helvetica" w:eastAsia="Times New Roman" w:hAnsi="Helvetica" w:cs="Helvetica"/>
          <w:b/>
          <w:bCs/>
          <w:sz w:val="24"/>
          <w:szCs w:val="24"/>
          <w:lang w:eastAsia="en-AU"/>
        </w:rPr>
        <w:t>?</w:t>
      </w:r>
    </w:p>
    <w:p w:rsidR="009721CD" w:rsidRPr="00DC669F" w:rsidRDefault="009721CD" w:rsidP="003B6B6E">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No, you must be a</w:t>
      </w:r>
      <w:r w:rsidR="003B6B6E" w:rsidRPr="00DC669F">
        <w:rPr>
          <w:rFonts w:ascii="Helvetica" w:eastAsia="Times New Roman" w:hAnsi="Helvetica" w:cs="Helvetica"/>
          <w:sz w:val="24"/>
          <w:szCs w:val="24"/>
          <w:lang w:eastAsia="en-AU"/>
        </w:rPr>
        <w:t xml:space="preserve"> </w:t>
      </w:r>
      <w:r w:rsidR="003B6B6E" w:rsidRPr="00DC669F">
        <w:rPr>
          <w:rFonts w:ascii="Helvetica" w:eastAsia="Times New Roman" w:hAnsi="Helvetica" w:cs="Helvetica"/>
          <w:bCs/>
          <w:sz w:val="24"/>
          <w:szCs w:val="24"/>
          <w:lang w:eastAsia="en-AU"/>
        </w:rPr>
        <w:t>current HITH Society of Australasia member</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If I am successful, what will the </w:t>
      </w:r>
      <w:r w:rsidR="003B6B6E" w:rsidRPr="00DC669F">
        <w:rPr>
          <w:rFonts w:ascii="Helvetica" w:eastAsia="Times New Roman" w:hAnsi="Helvetica" w:cs="Helvetica"/>
          <w:b/>
          <w:bCs/>
          <w:sz w:val="24"/>
          <w:szCs w:val="24"/>
          <w:lang w:eastAsia="en-AU"/>
        </w:rPr>
        <w:t xml:space="preserve">HITH Society of Australasia </w:t>
      </w:r>
      <w:r w:rsidRPr="00DC669F">
        <w:rPr>
          <w:rFonts w:ascii="Helvetica" w:eastAsia="Times New Roman" w:hAnsi="Helvetica" w:cs="Helvetica"/>
          <w:b/>
          <w:bCs/>
          <w:sz w:val="24"/>
          <w:szCs w:val="24"/>
          <w:lang w:eastAsia="en-AU"/>
        </w:rPr>
        <w:t>require of me?</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required to</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6 months of being awarded the</w:t>
      </w:r>
      <w:r w:rsidR="009721CD" w:rsidRPr="00DC669F">
        <w:rPr>
          <w:rFonts w:ascii="Helvetica" w:eastAsia="Times New Roman" w:hAnsi="Helvetica" w:cs="Helvetica"/>
          <w:sz w:val="24"/>
          <w:szCs w:val="24"/>
          <w:lang w:eastAsia="en-AU"/>
        </w:rPr>
        <w:t xml:space="preserve"> fellowship or grant</w:t>
      </w:r>
      <w:r w:rsidRPr="00DC669F">
        <w:rPr>
          <w:rFonts w:ascii="Helvetica" w:eastAsia="Times New Roman" w:hAnsi="Helvetica" w:cs="Helvetica"/>
          <w:sz w:val="24"/>
          <w:szCs w:val="24"/>
          <w:lang w:eastAsia="en-AU"/>
        </w:rPr>
        <w:t xml:space="preserve"> write an interim report</w:t>
      </w:r>
      <w:r w:rsidR="009721CD" w:rsidRPr="00DC669F">
        <w:rPr>
          <w:rFonts w:ascii="Helvetica" w:eastAsia="Times New Roman" w:hAnsi="Helvetica" w:cs="Helvetica"/>
          <w:sz w:val="24"/>
          <w:szCs w:val="24"/>
          <w:lang w:eastAsia="en-AU"/>
        </w:rPr>
        <w:t xml:space="preserve">. </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12 months w</w:t>
      </w:r>
      <w:r w:rsidR="009721CD" w:rsidRPr="00DC669F">
        <w:rPr>
          <w:rFonts w:ascii="Helvetica" w:eastAsia="Times New Roman" w:hAnsi="Helvetica" w:cs="Helvetica"/>
          <w:sz w:val="24"/>
          <w:szCs w:val="24"/>
          <w:lang w:eastAsia="en-AU"/>
        </w:rPr>
        <w:t xml:space="preserve">rite </w:t>
      </w:r>
      <w:r w:rsidRPr="00DC669F">
        <w:rPr>
          <w:rFonts w:ascii="Helvetica" w:eastAsia="Times New Roman" w:hAnsi="Helvetica" w:cs="Helvetica"/>
          <w:sz w:val="24"/>
          <w:szCs w:val="24"/>
          <w:lang w:eastAsia="en-AU"/>
        </w:rPr>
        <w:t>an update/abstract or report</w:t>
      </w:r>
      <w:r w:rsidR="009721CD" w:rsidRPr="00DC669F">
        <w:rPr>
          <w:rFonts w:ascii="Helvetica" w:eastAsia="Times New Roman" w:hAnsi="Helvetica" w:cs="Helvetica"/>
          <w:sz w:val="24"/>
          <w:szCs w:val="24"/>
          <w:lang w:eastAsia="en-AU"/>
        </w:rPr>
        <w:t xml:space="preserve"> on your project / study tour. </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2 years provide a final report of your publication/results of clinical practice improvement/impact of policy reform or education module</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above reports will be published in the </w:t>
      </w:r>
      <w:r w:rsidRPr="00BB5874">
        <w:rPr>
          <w:rFonts w:ascii="Helvetica" w:eastAsia="Times New Roman" w:hAnsi="Helvetica" w:cs="Helvetica"/>
          <w:i/>
          <w:sz w:val="24"/>
          <w:szCs w:val="24"/>
          <w:lang w:eastAsia="en-AU"/>
        </w:rPr>
        <w:t xml:space="preserve">HITH </w:t>
      </w:r>
      <w:r w:rsidR="00BB5874" w:rsidRPr="00BB5874">
        <w:rPr>
          <w:rFonts w:ascii="Helvetica" w:eastAsia="Times New Roman" w:hAnsi="Helvetica" w:cs="Helvetica"/>
          <w:i/>
          <w:sz w:val="24"/>
          <w:szCs w:val="24"/>
          <w:lang w:eastAsia="en-AU"/>
        </w:rPr>
        <w:t>S</w:t>
      </w:r>
      <w:r w:rsidRPr="00BB5874">
        <w:rPr>
          <w:rFonts w:ascii="Helvetica" w:eastAsia="Times New Roman" w:hAnsi="Helvetica" w:cs="Helvetica"/>
          <w:i/>
          <w:sz w:val="24"/>
          <w:szCs w:val="24"/>
          <w:lang w:eastAsia="en-AU"/>
        </w:rPr>
        <w:t xml:space="preserve">ociety </w:t>
      </w:r>
      <w:r w:rsidR="00BB5874" w:rsidRPr="00BB5874">
        <w:rPr>
          <w:rFonts w:ascii="Helvetica" w:eastAsia="Times New Roman" w:hAnsi="Helvetica" w:cs="Helvetica"/>
          <w:i/>
          <w:sz w:val="24"/>
          <w:szCs w:val="24"/>
          <w:lang w:eastAsia="en-AU"/>
        </w:rPr>
        <w:t>Journal</w:t>
      </w:r>
      <w:r w:rsidR="00BB5874">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Acknowledge the </w:t>
      </w:r>
      <w:r w:rsidR="00680585" w:rsidRPr="00DC669F">
        <w:rPr>
          <w:rFonts w:ascii="Helvetica" w:eastAsia="Times New Roman" w:hAnsi="Helvetica" w:cs="Helvetica"/>
          <w:sz w:val="24"/>
          <w:szCs w:val="24"/>
          <w:lang w:eastAsia="en-AU"/>
        </w:rPr>
        <w:t xml:space="preserve">HITH Society’s </w:t>
      </w:r>
      <w:r w:rsidRPr="00DC669F">
        <w:rPr>
          <w:rFonts w:ascii="Helvetica" w:eastAsia="Times New Roman" w:hAnsi="Helvetica" w:cs="Helvetica"/>
          <w:sz w:val="24"/>
          <w:szCs w:val="24"/>
          <w:lang w:eastAsia="en-AU"/>
        </w:rPr>
        <w:t>financial support in all written material and presentations you give associate</w:t>
      </w:r>
      <w:r w:rsidR="00680585" w:rsidRPr="00DC669F">
        <w:rPr>
          <w:rFonts w:ascii="Helvetica" w:eastAsia="Times New Roman" w:hAnsi="Helvetica" w:cs="Helvetica"/>
          <w:sz w:val="24"/>
          <w:szCs w:val="24"/>
          <w:lang w:eastAsia="en-AU"/>
        </w:rPr>
        <w:t>d with the fellowship</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Present at </w:t>
      </w:r>
      <w:r w:rsidR="00680585" w:rsidRPr="00DC669F">
        <w:rPr>
          <w:rFonts w:ascii="Helvetica" w:eastAsia="Times New Roman" w:hAnsi="Helvetica" w:cs="Helvetica"/>
          <w:sz w:val="24"/>
          <w:szCs w:val="24"/>
          <w:lang w:eastAsia="en-AU"/>
        </w:rPr>
        <w:t>the annual HITH Society Scientific Meeting</w:t>
      </w:r>
      <w:r w:rsidRPr="00DC669F">
        <w:rPr>
          <w:rFonts w:ascii="Helvetica" w:eastAsia="Times New Roman" w:hAnsi="Helvetica" w:cs="Helvetica"/>
          <w:sz w:val="24"/>
          <w:szCs w:val="24"/>
          <w:lang w:eastAsia="en-AU"/>
        </w:rPr>
        <w:t xml:space="preserve"> the f</w:t>
      </w:r>
      <w:r w:rsidR="00680585" w:rsidRPr="00DC669F">
        <w:rPr>
          <w:rFonts w:ascii="Helvetica" w:eastAsia="Times New Roman" w:hAnsi="Helvetica" w:cs="Helvetica"/>
          <w:sz w:val="24"/>
          <w:szCs w:val="24"/>
          <w:lang w:eastAsia="en-AU"/>
        </w:rPr>
        <w:t>indings of your tour/research/practice improvement</w:t>
      </w:r>
      <w:r w:rsidRPr="00DC669F">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Seek publication in your </w:t>
      </w:r>
      <w:r w:rsidR="00680585" w:rsidRPr="00DC669F">
        <w:rPr>
          <w:rFonts w:ascii="Helvetica" w:eastAsia="Times New Roman" w:hAnsi="Helvetica" w:cs="Helvetica"/>
          <w:sz w:val="24"/>
          <w:szCs w:val="24"/>
          <w:lang w:eastAsia="en-AU"/>
        </w:rPr>
        <w:t xml:space="preserve">industry specific journal and other relevant publications </w:t>
      </w:r>
      <w:r w:rsidRPr="00DC669F">
        <w:rPr>
          <w:rFonts w:ascii="Helvetica" w:eastAsia="Times New Roman" w:hAnsi="Helvetica" w:cs="Helvetica"/>
          <w:sz w:val="24"/>
          <w:szCs w:val="24"/>
          <w:lang w:eastAsia="en-AU"/>
        </w:rPr>
        <w:t xml:space="preserve">about receiving the fellowship or grant.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if I do not require the full amount on offer?</w:t>
      </w:r>
    </w:p>
    <w:p w:rsidR="00BB5874"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may elect to take a smaller amount – such as $5000.</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lastRenderedPageBreak/>
        <w:t>Can I also be a recipient of other fellowships, scholarship or grants from other sources?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welcome to apply, but we do request that you disclose this using the Declaration of Receipt Form as part of your application. Priority may be afforded to applicants with no other sources of funding.</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Who makes the decision regarding who gets a fellowship or grant?</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panel of independent, </w:t>
      </w:r>
      <w:r w:rsidR="00B61709" w:rsidRPr="00DC669F">
        <w:rPr>
          <w:rFonts w:ascii="Helvetica" w:eastAsia="Times New Roman" w:hAnsi="Helvetica" w:cs="Helvetica"/>
          <w:sz w:val="24"/>
          <w:szCs w:val="24"/>
          <w:lang w:eastAsia="en-AU"/>
        </w:rPr>
        <w:t xml:space="preserve">clinicians and health advisors </w:t>
      </w:r>
      <w:r w:rsidRPr="00DC669F">
        <w:rPr>
          <w:rFonts w:ascii="Helvetica" w:eastAsia="Times New Roman" w:hAnsi="Helvetica" w:cs="Helvetica"/>
          <w:sz w:val="24"/>
          <w:szCs w:val="24"/>
          <w:lang w:eastAsia="en-AU"/>
        </w:rPr>
        <w:t>will judge all applications. This panel is made up of a minimum of 3 experts from</w:t>
      </w:r>
      <w:r w:rsidR="00B61709" w:rsidRPr="00DC669F">
        <w:rPr>
          <w:rFonts w:ascii="Helvetica" w:eastAsia="Times New Roman" w:hAnsi="Helvetica" w:cs="Helvetica"/>
          <w:sz w:val="24"/>
          <w:szCs w:val="24"/>
          <w:lang w:eastAsia="en-AU"/>
        </w:rPr>
        <w:t xml:space="preserve"> industry related to the type the</w:t>
      </w:r>
      <w:r w:rsidRPr="00DC669F">
        <w:rPr>
          <w:rFonts w:ascii="Helvetica" w:eastAsia="Times New Roman" w:hAnsi="Helvetica" w:cs="Helvetica"/>
          <w:sz w:val="24"/>
          <w:szCs w:val="24"/>
          <w:lang w:eastAsia="en-AU"/>
        </w:rPr>
        <w:t xml:space="preserve"> </w:t>
      </w:r>
      <w:r w:rsidR="00B61709" w:rsidRPr="00DC669F">
        <w:rPr>
          <w:rFonts w:ascii="Helvetica" w:eastAsia="Times New Roman" w:hAnsi="Helvetica" w:cs="Helvetica"/>
          <w:sz w:val="24"/>
          <w:szCs w:val="24"/>
          <w:lang w:eastAsia="en-AU"/>
        </w:rPr>
        <w:t>fellowship.</w:t>
      </w:r>
    </w:p>
    <w:p w:rsidR="00B61709" w:rsidRPr="00DC669F" w:rsidRDefault="009721CD" w:rsidP="009721CD">
      <w:pPr>
        <w:spacing w:before="100" w:beforeAutospacing="1" w:after="100" w:afterAutospacing="1" w:line="240" w:lineRule="auto"/>
        <w:rPr>
          <w:rFonts w:ascii="Helvetica" w:eastAsia="Times New Roman" w:hAnsi="Helvetica" w:cs="Helvetica"/>
          <w:color w:val="FF0000"/>
          <w:sz w:val="24"/>
          <w:szCs w:val="24"/>
          <w:lang w:eastAsia="en-AU"/>
        </w:rPr>
      </w:pPr>
      <w:r w:rsidRPr="00DC669F">
        <w:rPr>
          <w:rFonts w:ascii="Helvetica" w:eastAsia="Times New Roman" w:hAnsi="Helvetica" w:cs="Helvetica"/>
          <w:sz w:val="24"/>
          <w:szCs w:val="24"/>
          <w:lang w:eastAsia="en-AU"/>
        </w:rPr>
        <w:t>The following criteria are considered:</w:t>
      </w:r>
      <w:r w:rsidR="001361E1" w:rsidRPr="00DC669F">
        <w:rPr>
          <w:rFonts w:ascii="Helvetica" w:eastAsia="Times New Roman" w:hAnsi="Helvetica" w:cs="Helvetica"/>
          <w:sz w:val="24"/>
          <w:szCs w:val="24"/>
          <w:lang w:eastAsia="en-AU"/>
        </w:rPr>
        <w:t xml:space="preserve">  </w:t>
      </w:r>
    </w:p>
    <w:p w:rsidR="00680585" w:rsidRPr="00DC669F" w:rsidRDefault="00680585" w:rsidP="00680585">
      <w:pPr>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Relevance a</w:t>
      </w:r>
      <w:r w:rsidR="008944C5">
        <w:rPr>
          <w:rFonts w:ascii="Helvetica" w:hAnsi="Helvetica" w:cs="Helvetica"/>
          <w:sz w:val="24"/>
          <w:szCs w:val="24"/>
        </w:rPr>
        <w:t>nd/or innovation of the project, research or policy development</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clarity of the project summary </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significance of the research to contemporary HITH practice and outcomes </w:t>
      </w:r>
    </w:p>
    <w:p w:rsidR="001361E1" w:rsidRPr="00DC669F" w:rsidRDefault="008944C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Pr>
          <w:rFonts w:ascii="Helvetica" w:hAnsi="Helvetica" w:cs="Helvetica"/>
          <w:sz w:val="24"/>
          <w:szCs w:val="24"/>
        </w:rPr>
        <w:t>Q</w:t>
      </w:r>
      <w:r w:rsidR="00680585" w:rsidRPr="00DC669F">
        <w:rPr>
          <w:rFonts w:ascii="Helvetica" w:hAnsi="Helvetica" w:cs="Helvetica"/>
          <w:sz w:val="24"/>
          <w:szCs w:val="24"/>
        </w:rPr>
        <w:t>uality and capability</w:t>
      </w:r>
    </w:p>
    <w:p w:rsidR="001361E1" w:rsidRPr="00DC669F" w:rsidRDefault="001361E1"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research plan (including timetable for completion of the project</w:t>
      </w:r>
      <w:r w:rsidR="008944C5">
        <w:rPr>
          <w:rFonts w:ascii="Helvetica" w:eastAsia="Times New Roman" w:hAnsi="Helvetica" w:cs="Helvetica"/>
          <w:sz w:val="24"/>
          <w:szCs w:val="24"/>
          <w:lang w:eastAsia="en-AU"/>
        </w:rPr>
        <w:t>, research or policy development</w:t>
      </w:r>
      <w:r w:rsidRPr="00DC669F">
        <w:rPr>
          <w:rFonts w:ascii="Helvetica" w:eastAsia="Times New Roman" w:hAnsi="Helvetica" w:cs="Helvetica"/>
          <w:sz w:val="24"/>
          <w:szCs w:val="24"/>
          <w:lang w:eastAsia="en-AU"/>
        </w:rPr>
        <w:t xml:space="preserve">) </w:t>
      </w:r>
    </w:p>
    <w:p w:rsidR="001361E1" w:rsidRPr="00DC669F" w:rsidRDefault="0068058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 xml:space="preserve">Implementation plans </w:t>
      </w:r>
    </w:p>
    <w:p w:rsidR="009721CD" w:rsidRPr="00DC669F" w:rsidRDefault="009721CD"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research or project will lead to improved </w:t>
      </w:r>
      <w:r w:rsidR="00B61709" w:rsidRPr="00DC669F">
        <w:rPr>
          <w:rFonts w:ascii="Helvetica" w:eastAsia="Times New Roman" w:hAnsi="Helvetica" w:cs="Helvetica"/>
          <w:sz w:val="24"/>
          <w:szCs w:val="24"/>
          <w:lang w:eastAsia="en-AU"/>
        </w:rPr>
        <w:t xml:space="preserve">HITH </w:t>
      </w:r>
      <w:r w:rsidRPr="00DC669F">
        <w:rPr>
          <w:rFonts w:ascii="Helvetica" w:eastAsia="Times New Roman" w:hAnsi="Helvetica" w:cs="Helvetica"/>
          <w:sz w:val="24"/>
          <w:szCs w:val="24"/>
          <w:lang w:eastAsia="en-AU"/>
        </w:rPr>
        <w:t xml:space="preserve">patient, staff or organisation outcomes.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panel will make a recommendation to the </w:t>
      </w:r>
      <w:r w:rsidR="00B61709" w:rsidRPr="00DC669F">
        <w:rPr>
          <w:rFonts w:ascii="Helvetica" w:eastAsia="Times New Roman" w:hAnsi="Helvetica" w:cs="Helvetica"/>
          <w:sz w:val="24"/>
          <w:szCs w:val="24"/>
          <w:lang w:eastAsia="en-AU"/>
        </w:rPr>
        <w:t xml:space="preserve">HITH Society executive subcommittee </w:t>
      </w:r>
      <w:r w:rsidRPr="00DC669F">
        <w:rPr>
          <w:rFonts w:ascii="Helvetica" w:eastAsia="Times New Roman" w:hAnsi="Helvetica" w:cs="Helvetica"/>
          <w:sz w:val="24"/>
          <w:szCs w:val="24"/>
          <w:lang w:eastAsia="en-AU"/>
        </w:rPr>
        <w:t>who will have the final decision on the fellowship recipient(s).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decision made by the</w:t>
      </w:r>
      <w:r w:rsidR="00B61709" w:rsidRPr="00DC669F">
        <w:rPr>
          <w:rFonts w:ascii="Helvetica" w:eastAsia="Times New Roman" w:hAnsi="Helvetica" w:cs="Helvetica"/>
          <w:sz w:val="24"/>
          <w:szCs w:val="24"/>
          <w:lang w:eastAsia="en-AU"/>
        </w:rPr>
        <w:t xml:space="preserve"> HITH Society executive subcommittee</w:t>
      </w:r>
      <w:r w:rsidRPr="00DC669F">
        <w:rPr>
          <w:rFonts w:ascii="Helvetica" w:eastAsia="Times New Roman" w:hAnsi="Helvetica" w:cs="Helvetica"/>
          <w:sz w:val="24"/>
          <w:szCs w:val="24"/>
          <w:lang w:eastAsia="en-AU"/>
        </w:rPr>
        <w:t xml:space="preserve"> is final and there is no appeal process.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Other terms and conditions for all fellowships and grants</w:t>
      </w:r>
    </w:p>
    <w:p w:rsidR="00B61709"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Funding is not retrospective and is only available for 1 study year only.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successful applicant is expected to work in the </w:t>
      </w:r>
      <w:r w:rsidR="00B61709" w:rsidRPr="00DC669F">
        <w:rPr>
          <w:rFonts w:ascii="Helvetica" w:eastAsia="Times New Roman" w:hAnsi="Helvetica" w:cs="Helvetica"/>
          <w:sz w:val="24"/>
          <w:szCs w:val="24"/>
          <w:lang w:eastAsia="en-AU"/>
        </w:rPr>
        <w:t xml:space="preserve">Australian or New Zealand health </w:t>
      </w:r>
      <w:r w:rsidRPr="00DC669F">
        <w:rPr>
          <w:rFonts w:ascii="Helvetica" w:eastAsia="Times New Roman" w:hAnsi="Helvetica" w:cs="Helvetica"/>
          <w:sz w:val="24"/>
          <w:szCs w:val="24"/>
          <w:lang w:eastAsia="en-AU"/>
        </w:rPr>
        <w:t>system</w:t>
      </w:r>
      <w:r w:rsidR="00B61709" w:rsidRPr="00DC669F">
        <w:rPr>
          <w:rFonts w:ascii="Helvetica" w:eastAsia="Times New Roman" w:hAnsi="Helvetica" w:cs="Helvetica"/>
          <w:sz w:val="24"/>
          <w:szCs w:val="24"/>
          <w:lang w:eastAsia="en-AU"/>
        </w:rPr>
        <w:t xml:space="preserve"> or government or </w:t>
      </w:r>
      <w:r w:rsidR="00297EBE" w:rsidRPr="00DC669F">
        <w:rPr>
          <w:rFonts w:ascii="Helvetica" w:eastAsia="Times New Roman" w:hAnsi="Helvetica" w:cs="Helvetica"/>
          <w:sz w:val="24"/>
          <w:szCs w:val="24"/>
          <w:lang w:eastAsia="en-AU"/>
        </w:rPr>
        <w:t>non-government</w:t>
      </w:r>
      <w:r w:rsidR="00B61709" w:rsidRPr="00DC669F">
        <w:rPr>
          <w:rFonts w:ascii="Helvetica" w:eastAsia="Times New Roman" w:hAnsi="Helvetica" w:cs="Helvetica"/>
          <w:sz w:val="24"/>
          <w:szCs w:val="24"/>
          <w:lang w:eastAsia="en-AU"/>
        </w:rPr>
        <w:t xml:space="preserve"> organisation</w:t>
      </w:r>
      <w:r w:rsidRPr="00DC669F">
        <w:rPr>
          <w:rFonts w:ascii="Helvetica" w:eastAsia="Times New Roman" w:hAnsi="Helvetica" w:cs="Helvetica"/>
          <w:sz w:val="24"/>
          <w:szCs w:val="24"/>
          <w:lang w:eastAsia="en-AU"/>
        </w:rPr>
        <w:t xml:space="preserve"> for at least 12 months following receipt of their fellowship or grant.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Written notification must be provided to the </w:t>
      </w:r>
      <w:r w:rsidR="00B61709" w:rsidRPr="00DC669F">
        <w:rPr>
          <w:rFonts w:ascii="Helvetica" w:eastAsia="Times New Roman" w:hAnsi="Helvetica" w:cs="Helvetica"/>
          <w:sz w:val="24"/>
          <w:szCs w:val="24"/>
          <w:lang w:eastAsia="en-AU"/>
        </w:rPr>
        <w:t xml:space="preserve">HITH Society of Australasia </w:t>
      </w:r>
      <w:r w:rsidRPr="00DC669F">
        <w:rPr>
          <w:rFonts w:ascii="Helvetica" w:eastAsia="Times New Roman" w:hAnsi="Helvetica" w:cs="Helvetica"/>
          <w:sz w:val="24"/>
          <w:szCs w:val="24"/>
          <w:lang w:eastAsia="en-AU"/>
        </w:rPr>
        <w:t xml:space="preserve">if the: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study tour/research alters from the original proposal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proposed tour or research is not completed. </w:t>
      </w:r>
    </w:p>
    <w:p w:rsidR="001361E1" w:rsidRDefault="001361E1" w:rsidP="001361E1">
      <w:pPr>
        <w:rPr>
          <w:rFonts w:ascii="Helvetica" w:hAnsi="Helvetica" w:cs="Helvetica"/>
          <w:color w:val="FF0000"/>
          <w:sz w:val="24"/>
          <w:szCs w:val="24"/>
        </w:rPr>
      </w:pPr>
      <w:r w:rsidRPr="00DC669F">
        <w:rPr>
          <w:rFonts w:ascii="Helvetica" w:hAnsi="Helvetica" w:cs="Helvetica"/>
          <w:sz w:val="24"/>
          <w:szCs w:val="24"/>
        </w:rPr>
        <w:t xml:space="preserve">See </w:t>
      </w:r>
      <w:r w:rsidRPr="00811B38">
        <w:rPr>
          <w:rFonts w:ascii="Helvetica" w:hAnsi="Helvetica" w:cs="Helvetica"/>
          <w:color w:val="FF0000"/>
          <w:sz w:val="24"/>
          <w:szCs w:val="24"/>
        </w:rPr>
        <w:t>Application Tips</w:t>
      </w:r>
      <w:r w:rsidRPr="00DC669F">
        <w:rPr>
          <w:rFonts w:ascii="Helvetica" w:hAnsi="Helvetica" w:cs="Helvetica"/>
          <w:sz w:val="24"/>
          <w:szCs w:val="24"/>
        </w:rPr>
        <w:t xml:space="preserve"> for further information </w:t>
      </w:r>
    </w:p>
    <w:p w:rsidR="00297EBE" w:rsidRPr="00297EBE" w:rsidRDefault="00297EBE" w:rsidP="001361E1">
      <w:pPr>
        <w:rPr>
          <w:rFonts w:ascii="Helvetica" w:hAnsi="Helvetica" w:cs="Helvetica"/>
          <w:sz w:val="24"/>
          <w:szCs w:val="24"/>
        </w:rPr>
      </w:pPr>
      <w:r w:rsidRPr="00297EBE">
        <w:rPr>
          <w:rFonts w:ascii="Helvetica" w:hAnsi="Helvetica" w:cs="Helvetica"/>
          <w:sz w:val="24"/>
          <w:szCs w:val="24"/>
        </w:rPr>
        <w:t>Good Luck with your application!</w:t>
      </w:r>
    </w:p>
    <w:sectPr w:rsidR="00297EBE" w:rsidRPr="00297E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B04" w:rsidRDefault="00BE1B04" w:rsidP="001E11A0">
      <w:pPr>
        <w:spacing w:after="0" w:line="240" w:lineRule="auto"/>
      </w:pPr>
      <w:r>
        <w:separator/>
      </w:r>
    </w:p>
  </w:endnote>
  <w:endnote w:type="continuationSeparator" w:id="0">
    <w:p w:rsidR="00BE1B04" w:rsidRDefault="00BE1B04" w:rsidP="001E1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294993"/>
      <w:docPartObj>
        <w:docPartGallery w:val="Page Numbers (Bottom of Page)"/>
        <w:docPartUnique/>
      </w:docPartObj>
    </w:sdtPr>
    <w:sdtEndPr>
      <w:rPr>
        <w:color w:val="808080" w:themeColor="background1" w:themeShade="80"/>
        <w:spacing w:val="60"/>
      </w:rPr>
    </w:sdtEndPr>
    <w:sdtContent>
      <w:p w:rsidR="001E11A0" w:rsidRDefault="001E11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46555">
          <w:rPr>
            <w:noProof/>
          </w:rPr>
          <w:t>2</w:t>
        </w:r>
        <w:r>
          <w:rPr>
            <w:noProof/>
          </w:rPr>
          <w:fldChar w:fldCharType="end"/>
        </w:r>
        <w:r>
          <w:t xml:space="preserve"> | </w:t>
        </w:r>
        <w:r>
          <w:rPr>
            <w:color w:val="808080" w:themeColor="background1" w:themeShade="80"/>
            <w:spacing w:val="60"/>
          </w:rPr>
          <w:t>Page</w:t>
        </w:r>
      </w:p>
    </w:sdtContent>
  </w:sdt>
  <w:p w:rsidR="00BD6FC6" w:rsidRPr="008C5FE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Disclaimer: The information contained in this document is for the Dr. Nicholas Collins Fellowship Achievement Award provided by</w:t>
    </w:r>
    <w:r w:rsidRPr="008C5FE6">
      <w:rPr>
        <w:rStyle w:val="apple-converted-space"/>
        <w:rFonts w:ascii="Helvetica" w:hAnsi="Helvetica" w:cs="Arial"/>
        <w:color w:val="666666"/>
        <w:sz w:val="15"/>
        <w:szCs w:val="17"/>
      </w:rPr>
      <w:t> </w:t>
    </w:r>
    <w:r w:rsidRPr="008C5FE6">
      <w:rPr>
        <w:rStyle w:val="Strong"/>
        <w:rFonts w:ascii="Helvetica" w:hAnsi="Helvetica" w:cs="Arial"/>
        <w:color w:val="666666"/>
        <w:sz w:val="15"/>
        <w:szCs w:val="17"/>
        <w:bdr w:val="none" w:sz="0" w:space="0" w:color="auto" w:frame="1"/>
      </w:rPr>
      <w:t>Hospital In The Home (HITH) Society Australasia.</w:t>
    </w:r>
    <w:r w:rsidRPr="008C5FE6">
      <w:rPr>
        <w:rStyle w:val="apple-converted-space"/>
        <w:rFonts w:ascii="Helvetica" w:hAnsi="Helvetica" w:cs="Arial"/>
        <w:color w:val="666666"/>
        <w:sz w:val="15"/>
        <w:szCs w:val="17"/>
      </w:rPr>
      <w:t> </w:t>
    </w:r>
    <w:r w:rsidRPr="008C5FE6">
      <w:rPr>
        <w:rFonts w:ascii="Helvetica" w:hAnsi="Helvetica" w:cs="Arial"/>
        <w:color w:val="666666"/>
        <w:sz w:val="15"/>
        <w:szCs w:val="17"/>
      </w:rPr>
      <w:t xml:space="preserve"> </w:t>
    </w:r>
  </w:p>
  <w:p w:rsidR="001E11A0" w:rsidRPr="00BD6FC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B04" w:rsidRDefault="00BE1B04" w:rsidP="001E11A0">
      <w:pPr>
        <w:spacing w:after="0" w:line="240" w:lineRule="auto"/>
      </w:pPr>
      <w:r>
        <w:separator/>
      </w:r>
    </w:p>
  </w:footnote>
  <w:footnote w:type="continuationSeparator" w:id="0">
    <w:p w:rsidR="00BE1B04" w:rsidRDefault="00BE1B04" w:rsidP="001E1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C6" w:rsidRDefault="00BD6FC6" w:rsidP="00BD6FC6">
    <w:r>
      <w:rPr>
        <w:noProof/>
        <w:lang w:eastAsia="en-AU"/>
      </w:rPr>
      <w:drawing>
        <wp:inline distT="0" distB="0" distL="0" distR="0" wp14:anchorId="36E1A1BB" wp14:editId="09066638">
          <wp:extent cx="1802765" cy="669925"/>
          <wp:effectExtent l="0" t="0" r="6985" b="0"/>
          <wp:docPr id="2" name="Picture 2"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2765" cy="669925"/>
                  </a:xfrm>
                  <a:prstGeom prst="rect">
                    <a:avLst/>
                  </a:prstGeom>
                  <a:noFill/>
                  <a:ln>
                    <a:noFill/>
                  </a:ln>
                </pic:spPr>
              </pic:pic>
            </a:graphicData>
          </a:graphic>
        </wp:inline>
      </w:drawing>
    </w:r>
    <w:r>
      <w:br/>
    </w:r>
    <w:r w:rsidRPr="008C5FE6">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D3858"/>
    <w:multiLevelType w:val="multilevel"/>
    <w:tmpl w:val="9A6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10181"/>
    <w:multiLevelType w:val="multilevel"/>
    <w:tmpl w:val="B87C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A3E12"/>
    <w:multiLevelType w:val="multilevel"/>
    <w:tmpl w:val="EDF6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F0D74"/>
    <w:multiLevelType w:val="multilevel"/>
    <w:tmpl w:val="8F6A5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22534"/>
    <w:multiLevelType w:val="multilevel"/>
    <w:tmpl w:val="E9F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35635"/>
    <w:multiLevelType w:val="multilevel"/>
    <w:tmpl w:val="F9B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341BD"/>
    <w:multiLevelType w:val="multilevel"/>
    <w:tmpl w:val="491E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725AB8"/>
    <w:multiLevelType w:val="multilevel"/>
    <w:tmpl w:val="3B1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D5AED"/>
    <w:multiLevelType w:val="multilevel"/>
    <w:tmpl w:val="E50CB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41347"/>
    <w:multiLevelType w:val="multilevel"/>
    <w:tmpl w:val="A2C03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000E0F"/>
    <w:multiLevelType w:val="multilevel"/>
    <w:tmpl w:val="F248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87A65"/>
    <w:multiLevelType w:val="hybridMultilevel"/>
    <w:tmpl w:val="3794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6"/>
  </w:num>
  <w:num w:numId="5">
    <w:abstractNumId w:val="1"/>
  </w:num>
  <w:num w:numId="6">
    <w:abstractNumId w:val="5"/>
  </w:num>
  <w:num w:numId="7">
    <w:abstractNumId w:val="9"/>
  </w:num>
  <w:num w:numId="8">
    <w:abstractNumId w:val="4"/>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CD"/>
    <w:rsid w:val="000674E2"/>
    <w:rsid w:val="000F0372"/>
    <w:rsid w:val="001361E1"/>
    <w:rsid w:val="001E11A0"/>
    <w:rsid w:val="00233271"/>
    <w:rsid w:val="00297EBE"/>
    <w:rsid w:val="002F568F"/>
    <w:rsid w:val="00353713"/>
    <w:rsid w:val="00376EEE"/>
    <w:rsid w:val="003B6B6E"/>
    <w:rsid w:val="0047415D"/>
    <w:rsid w:val="004A08ED"/>
    <w:rsid w:val="004E3F77"/>
    <w:rsid w:val="005504DF"/>
    <w:rsid w:val="00584422"/>
    <w:rsid w:val="00602865"/>
    <w:rsid w:val="00680585"/>
    <w:rsid w:val="00682021"/>
    <w:rsid w:val="006D3D85"/>
    <w:rsid w:val="00811B38"/>
    <w:rsid w:val="00837B98"/>
    <w:rsid w:val="00847A50"/>
    <w:rsid w:val="008944C5"/>
    <w:rsid w:val="008C0B1C"/>
    <w:rsid w:val="009721CD"/>
    <w:rsid w:val="009E186D"/>
    <w:rsid w:val="00AE1AA5"/>
    <w:rsid w:val="00B61709"/>
    <w:rsid w:val="00BB5874"/>
    <w:rsid w:val="00BD6FC6"/>
    <w:rsid w:val="00BE1B04"/>
    <w:rsid w:val="00BE5148"/>
    <w:rsid w:val="00D07879"/>
    <w:rsid w:val="00D46555"/>
    <w:rsid w:val="00DB0CE9"/>
    <w:rsid w:val="00DC669F"/>
    <w:rsid w:val="00EE4FE6"/>
    <w:rsid w:val="00F95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F8B6CEB-0776-4E35-9516-0E68B93D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585"/>
    <w:pPr>
      <w:ind w:left="720"/>
      <w:contextualSpacing/>
    </w:pPr>
  </w:style>
  <w:style w:type="paragraph" w:styleId="Header">
    <w:name w:val="header"/>
    <w:basedOn w:val="Normal"/>
    <w:link w:val="HeaderChar"/>
    <w:uiPriority w:val="99"/>
    <w:unhideWhenUsed/>
    <w:rsid w:val="001E1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A0"/>
  </w:style>
  <w:style w:type="paragraph" w:styleId="Footer">
    <w:name w:val="footer"/>
    <w:basedOn w:val="Normal"/>
    <w:link w:val="FooterChar"/>
    <w:uiPriority w:val="99"/>
    <w:unhideWhenUsed/>
    <w:rsid w:val="001E1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A0"/>
  </w:style>
  <w:style w:type="paragraph" w:styleId="BalloonText">
    <w:name w:val="Balloon Text"/>
    <w:basedOn w:val="Normal"/>
    <w:link w:val="BalloonTextChar"/>
    <w:uiPriority w:val="99"/>
    <w:semiHidden/>
    <w:unhideWhenUsed/>
    <w:rsid w:val="00BD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C6"/>
    <w:rPr>
      <w:rFonts w:ascii="Tahoma" w:hAnsi="Tahoma" w:cs="Tahoma"/>
      <w:sz w:val="16"/>
      <w:szCs w:val="16"/>
    </w:rPr>
  </w:style>
  <w:style w:type="paragraph" w:styleId="NormalWeb">
    <w:name w:val="Normal (Web)"/>
    <w:basedOn w:val="Normal"/>
    <w:uiPriority w:val="99"/>
    <w:unhideWhenUsed/>
    <w:rsid w:val="00BD6F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BD6FC6"/>
    <w:rPr>
      <w:b/>
      <w:bCs/>
    </w:rPr>
  </w:style>
  <w:style w:type="character" w:customStyle="1" w:styleId="apple-converted-space">
    <w:name w:val="apple-converted-space"/>
    <w:basedOn w:val="DefaultParagraphFont"/>
    <w:rsid w:val="00BD6FC6"/>
  </w:style>
  <w:style w:type="character" w:styleId="Hyperlink">
    <w:name w:val="Hyperlink"/>
    <w:basedOn w:val="DefaultParagraphFont"/>
    <w:uiPriority w:val="99"/>
    <w:unhideWhenUsed/>
    <w:rsid w:val="0081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20416">
      <w:bodyDiv w:val="1"/>
      <w:marLeft w:val="0"/>
      <w:marRight w:val="0"/>
      <w:marTop w:val="0"/>
      <w:marBottom w:val="0"/>
      <w:divBdr>
        <w:top w:val="none" w:sz="0" w:space="0" w:color="auto"/>
        <w:left w:val="none" w:sz="0" w:space="0" w:color="auto"/>
        <w:bottom w:val="none" w:sz="0" w:space="0" w:color="auto"/>
        <w:right w:val="none" w:sz="0" w:space="0" w:color="auto"/>
      </w:divBdr>
      <w:divsChild>
        <w:div w:id="130897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ckcollinsfellowship@hithsociety.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1056</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JAMES POLLARD</cp:lastModifiedBy>
  <cp:revision>2</cp:revision>
  <dcterms:created xsi:type="dcterms:W3CDTF">2017-07-03T00:39:00Z</dcterms:created>
  <dcterms:modified xsi:type="dcterms:W3CDTF">2017-07-03T00:39:00Z</dcterms:modified>
</cp:coreProperties>
</file>